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98CDA" w14:textId="77777777" w:rsidR="004860D1" w:rsidRPr="00E45CEC" w:rsidRDefault="004860D1" w:rsidP="004860D1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Vendredi 29 mai  </w:t>
      </w:r>
    </w:p>
    <w:p w14:paraId="733D598A" w14:textId="77777777" w:rsidR="004860D1" w:rsidRPr="00E45CEC" w:rsidRDefault="004860D1" w:rsidP="004860D1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Travail</w:t>
      </w: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13A0F4E1" w14:textId="159099F7" w:rsidR="004860D1" w:rsidRPr="00E45CEC" w:rsidRDefault="004860D1" w:rsidP="004860D1">
      <w:pPr>
        <w:rPr>
          <w:rFonts w:ascii="Arial" w:eastAsia="Arial" w:hAnsi="Arial" w:cs="Arial"/>
          <w:b/>
          <w:color w:val="00B05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00B050"/>
          <w:sz w:val="32"/>
          <w:szCs w:val="32"/>
          <w:u w:val="single"/>
        </w:rPr>
        <w:t>CM</w:t>
      </w:r>
      <w:r>
        <w:rPr>
          <w:rFonts w:ascii="Arial" w:eastAsia="Arial" w:hAnsi="Arial" w:cs="Arial"/>
          <w:b/>
          <w:color w:val="00B050"/>
          <w:sz w:val="32"/>
          <w:szCs w:val="32"/>
          <w:u w:val="single"/>
        </w:rPr>
        <w:t>1 :</w:t>
      </w:r>
    </w:p>
    <w:p w14:paraId="20DF0507" w14:textId="77777777" w:rsidR="004860D1" w:rsidRDefault="004860D1" w:rsidP="004860D1">
      <w:pPr>
        <w:rPr>
          <w:rFonts w:ascii="Arial" w:eastAsia="Arial" w:hAnsi="Arial" w:cs="Arial"/>
          <w:b/>
        </w:rPr>
      </w:pPr>
    </w:p>
    <w:p w14:paraId="26D0943E" w14:textId="77777777" w:rsidR="004860D1" w:rsidRPr="00E45CEC" w:rsidRDefault="004860D1" w:rsidP="004860D1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Langues vivantes étrangères</w:t>
      </w: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2AD3D8EE" w14:textId="77777777" w:rsidR="004860D1" w:rsidRPr="00E45CEC" w:rsidRDefault="004860D1" w:rsidP="004860D1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hAnsi="Arial" w:cs="Arial"/>
          <w:b/>
          <w:color w:val="FF0000"/>
          <w:sz w:val="28"/>
          <w:szCs w:val="28"/>
          <w:u w:val="single"/>
        </w:rPr>
        <w:t>Exprimer ses émotions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 :</w:t>
      </w:r>
    </w:p>
    <w:p w14:paraId="1C35E41A" w14:textId="77777777" w:rsidR="004860D1" w:rsidRDefault="004860D1" w:rsidP="004860D1">
      <w:r>
        <w:t xml:space="preserve">Inventer un dessin en utilisant les personnages de Keith </w:t>
      </w:r>
      <w:proofErr w:type="spellStart"/>
      <w:r>
        <w:t>haring</w:t>
      </w:r>
      <w:proofErr w:type="spellEnd"/>
    </w:p>
    <w:p w14:paraId="5A7C716A" w14:textId="77777777" w:rsidR="004860D1" w:rsidRDefault="004860D1" w:rsidP="004860D1">
      <w:r>
        <w:t xml:space="preserve">Pour cela regarde la vidéo pour le défi sur Keith </w:t>
      </w:r>
      <w:proofErr w:type="spellStart"/>
      <w:r>
        <w:t>haring</w:t>
      </w:r>
      <w:proofErr w:type="spellEnd"/>
      <w:r>
        <w:t xml:space="preserve"> , un artiste américain qui dessinait dans les rues , dans le </w:t>
      </w:r>
      <w:proofErr w:type="spellStart"/>
      <w:r>
        <w:t>metro</w:t>
      </w:r>
      <w:proofErr w:type="spellEnd"/>
      <w:r>
        <w:t xml:space="preserve"> pour faire partager ses œuvres à tout le monde : clique sur le lien </w:t>
      </w:r>
    </w:p>
    <w:p w14:paraId="7317E3A5" w14:textId="77777777" w:rsidR="004860D1" w:rsidRDefault="004860D1" w:rsidP="004860D1">
      <w:pPr>
        <w:rPr>
          <w:rFonts w:ascii="Arial" w:hAnsi="Arial" w:cs="Arial"/>
          <w:b/>
          <w:u w:val="single"/>
        </w:rPr>
      </w:pPr>
      <w:hyperlink r:id="rId4" w:history="1">
        <w:r w:rsidRPr="0081060B">
          <w:rPr>
            <w:rStyle w:val="Lienhypertexte"/>
          </w:rPr>
          <w:t>https://youtu.be/LQQOZa0QmWg</w:t>
        </w:r>
      </w:hyperlink>
    </w:p>
    <w:p w14:paraId="76851F9C" w14:textId="77777777" w:rsidR="004860D1" w:rsidRDefault="004860D1" w:rsidP="004860D1"/>
    <w:p w14:paraId="6C1A8873" w14:textId="77777777" w:rsidR="004860D1" w:rsidRPr="00E45CEC" w:rsidRDefault="004860D1" w:rsidP="004860D1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Français</w:t>
      </w: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50F18974" w14:textId="77777777" w:rsidR="004860D1" w:rsidRDefault="004860D1" w:rsidP="004860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Dictée de la semaine CM1: </w:t>
      </w:r>
      <w:hyperlink r:id="rId5" w:history="1">
        <w:r>
          <w:rPr>
            <w:rStyle w:val="Lienhypertexte"/>
            <w:rFonts w:ascii="Arial" w:eastAsia="Arial" w:hAnsi="Arial" w:cs="Arial"/>
          </w:rPr>
          <w:t>A la plage</w:t>
        </w:r>
      </w:hyperlink>
    </w:p>
    <w:p w14:paraId="0B880E87" w14:textId="676F4982" w:rsidR="004860D1" w:rsidRDefault="004860D1" w:rsidP="004860D1">
      <w:pPr>
        <w:rPr>
          <w:rFonts w:ascii="Arial" w:eastAsia="Arial" w:hAnsi="Arial" w:cs="Arial"/>
        </w:rPr>
      </w:pPr>
    </w:p>
    <w:p w14:paraId="4C57AB32" w14:textId="77777777" w:rsidR="004860D1" w:rsidRPr="00E45CEC" w:rsidRDefault="004860D1" w:rsidP="004860D1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L’actualité en anglais :</w:t>
      </w:r>
    </w:p>
    <w:p w14:paraId="5A4F6B03" w14:textId="77777777" w:rsidR="004860D1" w:rsidRDefault="004860D1" w:rsidP="004860D1">
      <w:hyperlink r:id="rId6" w:history="1">
        <w:r>
          <w:rPr>
            <w:rStyle w:val="Lienhypertexte"/>
            <w:rFonts w:ascii="Arial" w:eastAsia="Arial" w:hAnsi="Arial" w:cs="Arial"/>
          </w:rPr>
          <w:t>https://education.1jour1actu.com/1jour1actu-en-anglais/what-is-immunity/</w:t>
        </w:r>
      </w:hyperlink>
    </w:p>
    <w:p w14:paraId="33C947BA" w14:textId="77777777" w:rsidR="004860D1" w:rsidRPr="00E45CEC" w:rsidRDefault="004860D1" w:rsidP="004860D1">
      <w:pPr>
        <w:rPr>
          <w:color w:val="FF0000"/>
          <w:sz w:val="32"/>
          <w:szCs w:val="32"/>
          <w:u w:val="single"/>
        </w:rPr>
      </w:pPr>
    </w:p>
    <w:p w14:paraId="4BD18B27" w14:textId="77777777" w:rsidR="004860D1" w:rsidRPr="00E45CEC" w:rsidRDefault="004860D1" w:rsidP="004860D1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Mathématiques</w:t>
      </w: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40D4362D" w14:textId="77777777" w:rsidR="004860D1" w:rsidRPr="00E45CEC" w:rsidRDefault="004860D1" w:rsidP="004860D1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Calcul mental</w:t>
      </w: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282F427A" w14:textId="77777777" w:rsidR="004860D1" w:rsidRDefault="004860D1" w:rsidP="004860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Complément à 10, 20, ... , 100, 200, ...</w:t>
      </w:r>
    </w:p>
    <w:p w14:paraId="38160BE7" w14:textId="77777777" w:rsidR="004860D1" w:rsidRDefault="004860D1" w:rsidP="004860D1">
      <w:pPr>
        <w:rPr>
          <w:rFonts w:ascii="Arial" w:eastAsia="Arial" w:hAnsi="Arial" w:cs="Arial"/>
        </w:rPr>
      </w:pPr>
      <w:hyperlink r:id="rId7" w:history="1">
        <w:r>
          <w:rPr>
            <w:rStyle w:val="Lienhypertexte"/>
            <w:rFonts w:ascii="Arial" w:eastAsia="Arial" w:hAnsi="Arial" w:cs="Arial"/>
            <w:b/>
            <w:color w:val="1155CC"/>
          </w:rPr>
          <w:t>Le complément CM1/CM2</w:t>
        </w:r>
      </w:hyperlink>
    </w:p>
    <w:p w14:paraId="40D35EA1" w14:textId="77777777" w:rsidR="004860D1" w:rsidRDefault="004860D1" w:rsidP="004860D1">
      <w:pPr>
        <w:jc w:val="center"/>
        <w:rPr>
          <w:rFonts w:ascii="Arial" w:eastAsia="Arial" w:hAnsi="Arial" w:cs="Arial"/>
        </w:rPr>
      </w:pPr>
    </w:p>
    <w:p w14:paraId="07E22BCC" w14:textId="77777777" w:rsidR="004860D1" w:rsidRPr="00E45CEC" w:rsidRDefault="004860D1" w:rsidP="004860D1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Un jour, un problème</w:t>
      </w: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159336BC" w14:textId="1A1E9F6D" w:rsidR="004860D1" w:rsidRDefault="004860D1" w:rsidP="004860D1">
      <w:pPr>
        <w:rPr>
          <w:rFonts w:ascii="Calibri" w:eastAsia="Calibri" w:hAnsi="Calibri" w:cs="Calibri"/>
        </w:rPr>
      </w:pPr>
      <w:hyperlink r:id="rId8" w:history="1">
        <w:r>
          <w:rPr>
            <w:rStyle w:val="Lienhypertexte"/>
            <w:rFonts w:ascii="Arial" w:eastAsia="Arial" w:hAnsi="Arial" w:cs="Arial"/>
            <w:color w:val="1155CC"/>
          </w:rPr>
          <w:t>CM1, semaine 4</w:t>
        </w:r>
      </w:hyperlink>
    </w:p>
    <w:p w14:paraId="23D6D956" w14:textId="77777777" w:rsidR="004860D1" w:rsidRPr="004860D1" w:rsidRDefault="004860D1" w:rsidP="004860D1">
      <w:pPr>
        <w:rPr>
          <w:rFonts w:ascii="Calibri" w:eastAsia="Calibri" w:hAnsi="Calibri" w:cs="Calibri"/>
        </w:rPr>
      </w:pPr>
    </w:p>
    <w:p w14:paraId="4BA78F75" w14:textId="77777777" w:rsidR="004860D1" w:rsidRPr="00E45CEC" w:rsidRDefault="004860D1" w:rsidP="004860D1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Opérations</w:t>
      </w: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76374814" w14:textId="77777777" w:rsidR="004860D1" w:rsidRDefault="004860D1" w:rsidP="004860D1">
      <w:pPr>
        <w:rPr>
          <w:rFonts w:ascii="Arial" w:eastAsia="Arial" w:hAnsi="Arial" w:cs="Arial"/>
        </w:rPr>
      </w:pPr>
      <w:hyperlink r:id="rId9" w:history="1">
        <w:r>
          <w:rPr>
            <w:rStyle w:val="Lienhypertexte"/>
            <w:rFonts w:ascii="Arial" w:eastAsia="Arial" w:hAnsi="Arial" w:cs="Arial"/>
            <w:color w:val="1155CC"/>
          </w:rPr>
          <w:t>De la multiplication à la division CM1</w:t>
        </w:r>
      </w:hyperlink>
    </w:p>
    <w:p w14:paraId="41D51988" w14:textId="77777777" w:rsidR="004860D1" w:rsidRDefault="004860D1" w:rsidP="004860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Exercices de réinvestissement </w:t>
      </w:r>
      <w:hyperlink r:id="rId10" w:history="1">
        <w:r>
          <w:rPr>
            <w:rStyle w:val="Lienhypertexte"/>
            <w:rFonts w:ascii="Arial" w:eastAsia="Arial" w:hAnsi="Arial" w:cs="Arial"/>
            <w:color w:val="1155CC"/>
          </w:rPr>
          <w:t>ICI</w:t>
        </w:r>
      </w:hyperlink>
      <w:r>
        <w:rPr>
          <w:rFonts w:ascii="Arial" w:eastAsia="Arial" w:hAnsi="Arial" w:cs="Arial"/>
        </w:rPr>
        <w:t>.</w:t>
      </w:r>
    </w:p>
    <w:p w14:paraId="27415066" w14:textId="77777777" w:rsidR="004860D1" w:rsidRDefault="004860D1" w:rsidP="004860D1">
      <w:pPr>
        <w:rPr>
          <w:rFonts w:ascii="Arial" w:eastAsia="Arial" w:hAnsi="Arial" w:cs="Arial"/>
        </w:rPr>
      </w:pPr>
    </w:p>
    <w:p w14:paraId="0FB6124E" w14:textId="77777777" w:rsidR="004860D1" w:rsidRDefault="004860D1" w:rsidP="004860D1">
      <w:pPr>
        <w:rPr>
          <w:rFonts w:ascii="Arial" w:eastAsia="Arial" w:hAnsi="Arial" w:cs="Arial"/>
          <w:color w:val="1155CC"/>
          <w:u w:val="single"/>
        </w:rPr>
      </w:pPr>
      <w:hyperlink r:id="rId11" w:history="1">
        <w:r>
          <w:rPr>
            <w:rStyle w:val="Lienhypertexte"/>
            <w:rFonts w:ascii="Arial" w:eastAsia="Arial" w:hAnsi="Arial" w:cs="Arial"/>
          </w:rPr>
          <w:t>Résoudre un problème à l'aide d'une division</w:t>
        </w:r>
      </w:hyperlink>
    </w:p>
    <w:p w14:paraId="56E8E51E" w14:textId="77777777" w:rsidR="004860D1" w:rsidRDefault="004860D1" w:rsidP="004860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Exercices 1 à 5 </w:t>
      </w:r>
      <w:hyperlink r:id="rId12" w:anchor="exerciceent1" w:history="1">
        <w:r>
          <w:rPr>
            <w:rStyle w:val="Lienhypertexte"/>
            <w:rFonts w:ascii="Arial" w:eastAsia="Arial" w:hAnsi="Arial" w:cs="Arial"/>
            <w:color w:val="1155CC"/>
          </w:rPr>
          <w:t>ICI</w:t>
        </w:r>
      </w:hyperlink>
      <w:r>
        <w:rPr>
          <w:rFonts w:ascii="Arial" w:eastAsia="Arial" w:hAnsi="Arial" w:cs="Arial"/>
        </w:rPr>
        <w:t>.</w:t>
      </w:r>
    </w:p>
    <w:p w14:paraId="3FAAA53D" w14:textId="77777777" w:rsidR="004860D1" w:rsidRPr="00E45CEC" w:rsidRDefault="004860D1" w:rsidP="004860D1">
      <w:pPr>
        <w:rPr>
          <w:rFonts w:ascii="Arial" w:eastAsia="Arial" w:hAnsi="Arial" w:cs="Arial"/>
          <w:b/>
          <w:bCs/>
          <w:color w:val="00B050"/>
          <w:sz w:val="32"/>
          <w:szCs w:val="32"/>
        </w:rPr>
      </w:pPr>
    </w:p>
    <w:p w14:paraId="1091D9DF" w14:textId="77777777" w:rsidR="004860D1" w:rsidRDefault="004860D1" w:rsidP="004860D1">
      <w:pPr>
        <w:rPr>
          <w:rFonts w:ascii="Arial" w:eastAsia="Arial" w:hAnsi="Arial" w:cs="Arial"/>
          <w:b/>
          <w:bCs/>
          <w:color w:val="00B05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bCs/>
          <w:color w:val="00B050"/>
          <w:sz w:val="32"/>
          <w:szCs w:val="32"/>
          <w:u w:val="single"/>
        </w:rPr>
        <w:t>P</w:t>
      </w:r>
      <w:r>
        <w:rPr>
          <w:rFonts w:ascii="Arial" w:eastAsia="Arial" w:hAnsi="Arial" w:cs="Arial"/>
          <w:b/>
          <w:bCs/>
          <w:color w:val="00B050"/>
          <w:sz w:val="32"/>
          <w:szCs w:val="32"/>
          <w:u w:val="single"/>
        </w:rPr>
        <w:t>ause :</w:t>
      </w:r>
    </w:p>
    <w:p w14:paraId="46600924" w14:textId="77777777" w:rsidR="004860D1" w:rsidRPr="00E45CEC" w:rsidRDefault="004860D1" w:rsidP="004860D1">
      <w:pPr>
        <w:rPr>
          <w:rFonts w:ascii="Arial" w:eastAsia="Arial" w:hAnsi="Arial" w:cs="Arial"/>
          <w:b/>
          <w:bCs/>
          <w:color w:val="00B050"/>
          <w:sz w:val="32"/>
          <w:szCs w:val="32"/>
          <w:u w:val="single"/>
        </w:rPr>
      </w:pPr>
    </w:p>
    <w:p w14:paraId="6D4B8EB4" w14:textId="77777777" w:rsidR="004860D1" w:rsidRDefault="004860D1" w:rsidP="004860D1">
      <w:pPr>
        <w:shd w:val="clear" w:color="auto" w:fill="FF99FF"/>
        <w:jc w:val="center"/>
        <w:rPr>
          <w:rFonts w:ascii="Arial" w:eastAsia="Arial" w:hAnsi="Arial" w:cs="Arial"/>
          <w:color w:val="1155CC"/>
          <w:u w:val="single"/>
        </w:rPr>
      </w:pPr>
      <w:hyperlink r:id="rId13" w:history="1">
        <w:r>
          <w:rPr>
            <w:rStyle w:val="Lienhypertexte"/>
            <w:rFonts w:ascii="Arial" w:eastAsia="Arial" w:hAnsi="Arial" w:cs="Arial"/>
            <w:color w:val="1155CC"/>
          </w:rPr>
          <w:t>Une minute au musée</w:t>
        </w:r>
      </w:hyperlink>
    </w:p>
    <w:p w14:paraId="06AE8D6D" w14:textId="77777777" w:rsidR="004860D1" w:rsidRDefault="004860D1" w:rsidP="004860D1">
      <w:pPr>
        <w:rPr>
          <w:rFonts w:ascii="Arial" w:eastAsia="Arial" w:hAnsi="Arial" w:cs="Arial"/>
        </w:rPr>
      </w:pPr>
    </w:p>
    <w:p w14:paraId="71742FCA" w14:textId="77777777" w:rsidR="004860D1" w:rsidRPr="00E45CEC" w:rsidRDefault="004860D1" w:rsidP="004860D1">
      <w:pPr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  <w:t>EPS</w:t>
      </w:r>
      <w:r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  <w:t> :</w:t>
      </w:r>
    </w:p>
    <w:p w14:paraId="115A4422" w14:textId="77777777" w:rsidR="004860D1" w:rsidRPr="00E45CEC" w:rsidRDefault="004860D1" w:rsidP="004860D1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Pratique de bien être</w:t>
      </w: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4EF4879F" w14:textId="77777777" w:rsidR="004860D1" w:rsidRDefault="004860D1" w:rsidP="004860D1">
      <w:pPr>
        <w:rPr>
          <w:rStyle w:val="Lienhypertexte"/>
          <w:rFonts w:ascii="Arial" w:eastAsia="Arial" w:hAnsi="Arial" w:cs="Arial"/>
        </w:rPr>
      </w:pPr>
      <w:hyperlink r:id="rId14" w:history="1">
        <w:r>
          <w:rPr>
            <w:rStyle w:val="Lienhypertexte"/>
            <w:rFonts w:ascii="Arial" w:eastAsia="Arial" w:hAnsi="Arial" w:cs="Arial"/>
          </w:rPr>
          <w:t xml:space="preserve">Jeu de plateau </w:t>
        </w:r>
        <w:proofErr w:type="spellStart"/>
        <w:r>
          <w:rPr>
            <w:rStyle w:val="Lienhypertexte"/>
            <w:rFonts w:ascii="Arial" w:eastAsia="Arial" w:hAnsi="Arial" w:cs="Arial"/>
          </w:rPr>
          <w:t>Jumanlly</w:t>
        </w:r>
        <w:proofErr w:type="spellEnd"/>
        <w:r>
          <w:rPr>
            <w:rStyle w:val="Lienhypertexte"/>
            <w:rFonts w:ascii="Arial" w:eastAsia="Arial" w:hAnsi="Arial" w:cs="Arial"/>
          </w:rPr>
          <w:t xml:space="preserve"> - défis à relever</w:t>
        </w:r>
      </w:hyperlink>
      <w:r>
        <w:rPr>
          <w:rStyle w:val="Lienhypertexte"/>
          <w:rFonts w:ascii="Arial" w:eastAsia="Arial" w:hAnsi="Arial" w:cs="Arial"/>
        </w:rPr>
        <w:t xml:space="preserve"> </w:t>
      </w:r>
    </w:p>
    <w:p w14:paraId="1603AC3E" w14:textId="77777777" w:rsidR="004860D1" w:rsidRDefault="004860D1" w:rsidP="004860D1">
      <w:pPr>
        <w:rPr>
          <w:rStyle w:val="Lienhypertexte"/>
          <w:rFonts w:ascii="Arial" w:eastAsia="Arial" w:hAnsi="Arial" w:cs="Arial"/>
        </w:rPr>
      </w:pPr>
    </w:p>
    <w:p w14:paraId="25F372F5" w14:textId="77777777" w:rsidR="004860D1" w:rsidRPr="00E45CEC" w:rsidRDefault="004860D1" w:rsidP="004860D1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Enseignements artistiques</w:t>
      </w: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078DEFD5" w14:textId="77777777" w:rsidR="004860D1" w:rsidRDefault="004860D1" w:rsidP="004860D1">
      <w:pPr>
        <w:rPr>
          <w:sz w:val="28"/>
          <w:szCs w:val="28"/>
        </w:rPr>
      </w:pPr>
      <w:hyperlink r:id="rId15" w:history="1">
        <w:r w:rsidRPr="00FD7327">
          <w:rPr>
            <w:rStyle w:val="Lienhypertexte"/>
            <w:color w:val="1155CC"/>
            <w:sz w:val="28"/>
            <w:szCs w:val="28"/>
          </w:rPr>
          <w:t xml:space="preserve">Défi Dessin: Un dessin de quelque chose de très grand sur un post </w:t>
        </w:r>
        <w:proofErr w:type="spellStart"/>
        <w:r w:rsidRPr="00FD7327">
          <w:rPr>
            <w:rStyle w:val="Lienhypertexte"/>
            <w:color w:val="1155CC"/>
            <w:sz w:val="28"/>
            <w:szCs w:val="28"/>
          </w:rPr>
          <w:t>it</w:t>
        </w:r>
        <w:proofErr w:type="spellEnd"/>
      </w:hyperlink>
    </w:p>
    <w:p w14:paraId="6B367526" w14:textId="77777777" w:rsidR="004860D1" w:rsidRPr="00FD7327" w:rsidRDefault="004860D1" w:rsidP="004860D1">
      <w:pPr>
        <w:rPr>
          <w:b/>
          <w:bCs/>
          <w:color w:val="00B050"/>
          <w:sz w:val="28"/>
          <w:szCs w:val="28"/>
          <w:u w:val="single"/>
        </w:rPr>
      </w:pPr>
      <w:r w:rsidRPr="00FD7327">
        <w:rPr>
          <w:b/>
          <w:bCs/>
          <w:color w:val="00B050"/>
          <w:sz w:val="28"/>
          <w:szCs w:val="28"/>
          <w:u w:val="single"/>
        </w:rPr>
        <w:t>Conseils :</w:t>
      </w:r>
    </w:p>
    <w:p w14:paraId="23392A8B" w14:textId="77777777" w:rsidR="004860D1" w:rsidRDefault="004860D1" w:rsidP="004860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Une durée de 15 minutes maximum (ou presque…) ;</w:t>
      </w:r>
    </w:p>
    <w:p w14:paraId="6321D429" w14:textId="77777777" w:rsidR="004860D1" w:rsidRDefault="004860D1" w:rsidP="004860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Une proposition : un thème, une situation, un but… donnés avec chaque DÉFI pour stimuler l’imagination, la créativité, l’invention ;</w:t>
      </w:r>
    </w:p>
    <w:p w14:paraId="23D5158B" w14:textId="77777777" w:rsidR="004860D1" w:rsidRDefault="004860D1" w:rsidP="004860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Des outils ou des formats : souvent le crayon et la feuille de papier, mais parfois le DÉFI indique un moyen particulier à utiliser ou pas… !</w:t>
      </w:r>
    </w:p>
    <w:p w14:paraId="40A83782" w14:textId="77777777" w:rsidR="004860D1" w:rsidRDefault="004860D1" w:rsidP="004860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Chacun peut, s’il le souhaite, collectionner ses dessins, en faire un album, une mini exposition, les partager avec ses amis, pour les élèves les rapporter le moment venu en classe.</w:t>
      </w:r>
    </w:p>
    <w:p w14:paraId="1066510B" w14:textId="77777777" w:rsidR="004860D1" w:rsidRPr="00FD7327" w:rsidRDefault="004860D1" w:rsidP="004860D1">
      <w:pPr>
        <w:rPr>
          <w:rFonts w:ascii="Arial" w:eastAsia="Arial" w:hAnsi="Arial" w:cs="Arial"/>
          <w:color w:val="FF0000"/>
          <w:sz w:val="32"/>
          <w:szCs w:val="32"/>
          <w:u w:val="single"/>
        </w:rPr>
      </w:pPr>
    </w:p>
    <w:p w14:paraId="403FCC2B" w14:textId="77777777" w:rsidR="004860D1" w:rsidRPr="00FD7327" w:rsidRDefault="004860D1" w:rsidP="004860D1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FD7327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Musique</w:t>
      </w: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6A8857CC" w14:textId="77777777" w:rsidR="004860D1" w:rsidRPr="00FD7327" w:rsidRDefault="004860D1" w:rsidP="004860D1">
      <w:pPr>
        <w:rPr>
          <w:rFonts w:eastAsia="Times New Roman"/>
          <w:b/>
          <w:color w:val="FF0000"/>
          <w:sz w:val="28"/>
          <w:szCs w:val="28"/>
          <w:u w:val="single"/>
        </w:rPr>
      </w:pPr>
      <w:r w:rsidRPr="00FD7327">
        <w:rPr>
          <w:rFonts w:eastAsia="Times New Roman"/>
          <w:b/>
          <w:color w:val="FF0000"/>
          <w:sz w:val="28"/>
          <w:szCs w:val="28"/>
          <w:u w:val="single"/>
        </w:rPr>
        <w:t>Défi Chant</w:t>
      </w:r>
      <w:r>
        <w:rPr>
          <w:rFonts w:eastAsia="Times New Roman"/>
          <w:b/>
          <w:color w:val="FF0000"/>
          <w:sz w:val="28"/>
          <w:szCs w:val="28"/>
          <w:u w:val="single"/>
        </w:rPr>
        <w:t> :</w:t>
      </w:r>
    </w:p>
    <w:p w14:paraId="0B9D2692" w14:textId="77777777" w:rsidR="004860D1" w:rsidRPr="00FD7327" w:rsidRDefault="004860D1" w:rsidP="004860D1">
      <w:pPr>
        <w:rPr>
          <w:rFonts w:eastAsia="Times New Roman"/>
          <w:sz w:val="24"/>
          <w:szCs w:val="24"/>
          <w:u w:val="single"/>
        </w:rPr>
      </w:pPr>
      <w:r w:rsidRPr="00FD7327">
        <w:rPr>
          <w:rFonts w:eastAsia="Times New Roman"/>
          <w:b/>
          <w:sz w:val="24"/>
          <w:szCs w:val="24"/>
          <w:u w:val="single"/>
        </w:rPr>
        <w:t>Des chansons qui expriment des émotions</w:t>
      </w:r>
      <w:r w:rsidRPr="00FD7327">
        <w:rPr>
          <w:rFonts w:eastAsia="Times New Roman"/>
          <w:sz w:val="24"/>
          <w:szCs w:val="24"/>
          <w:u w:val="single"/>
        </w:rPr>
        <w:t>.</w:t>
      </w:r>
    </w:p>
    <w:p w14:paraId="26DD7360" w14:textId="77777777" w:rsidR="004860D1" w:rsidRPr="00FD7327" w:rsidRDefault="004860D1" w:rsidP="004860D1">
      <w:pPr>
        <w:rPr>
          <w:rFonts w:eastAsia="Times New Roman"/>
          <w:sz w:val="24"/>
          <w:szCs w:val="24"/>
        </w:rPr>
      </w:pPr>
      <w:r w:rsidRPr="00FD7327">
        <w:rPr>
          <w:rFonts w:eastAsia="Times New Roman"/>
          <w:sz w:val="24"/>
          <w:szCs w:val="24"/>
        </w:rPr>
        <w:t xml:space="preserve">Cette sélection est proposée par Nicole </w:t>
      </w:r>
      <w:proofErr w:type="spellStart"/>
      <w:r w:rsidRPr="00FD7327">
        <w:rPr>
          <w:rFonts w:eastAsia="Times New Roman"/>
          <w:sz w:val="24"/>
          <w:szCs w:val="24"/>
        </w:rPr>
        <w:t>Chedotal</w:t>
      </w:r>
      <w:proofErr w:type="spellEnd"/>
      <w:r w:rsidRPr="00FD7327">
        <w:rPr>
          <w:rFonts w:eastAsia="Times New Roman"/>
          <w:sz w:val="24"/>
          <w:szCs w:val="24"/>
        </w:rPr>
        <w:t>, CPC à Neuilly sur Seine.</w:t>
      </w:r>
    </w:p>
    <w:p w14:paraId="189FF688" w14:textId="77777777" w:rsidR="004860D1" w:rsidRPr="00FD7327" w:rsidRDefault="004860D1" w:rsidP="004860D1">
      <w:pPr>
        <w:rPr>
          <w:rFonts w:ascii="Arial" w:eastAsia="Arial" w:hAnsi="Arial" w:cs="Arial"/>
          <w:sz w:val="24"/>
          <w:szCs w:val="24"/>
        </w:rPr>
      </w:pPr>
      <w:r w:rsidRPr="00FD7327">
        <w:rPr>
          <w:rFonts w:ascii="Arial" w:eastAsia="Arial" w:hAnsi="Arial" w:cs="Arial"/>
          <w:sz w:val="24"/>
          <w:szCs w:val="24"/>
        </w:rPr>
        <w:t xml:space="preserve">Joie, fraternité entre les peuples « </w:t>
      </w:r>
      <w:r w:rsidRPr="00FD7327">
        <w:rPr>
          <w:rFonts w:ascii="Arial" w:eastAsia="Arial" w:hAnsi="Arial" w:cs="Arial"/>
          <w:b/>
          <w:sz w:val="24"/>
          <w:szCs w:val="24"/>
        </w:rPr>
        <w:t>Ode à la joie</w:t>
      </w:r>
      <w:r w:rsidRPr="00FD7327">
        <w:rPr>
          <w:rFonts w:ascii="Arial" w:eastAsia="Arial" w:hAnsi="Arial" w:cs="Arial"/>
          <w:sz w:val="24"/>
          <w:szCs w:val="24"/>
        </w:rPr>
        <w:t xml:space="preserve"> », 9ème symphonie de Beethoven </w:t>
      </w:r>
    </w:p>
    <w:p w14:paraId="4BC16BEA" w14:textId="77777777" w:rsidR="004860D1" w:rsidRDefault="004860D1" w:rsidP="004860D1">
      <w:pPr>
        <w:rPr>
          <w:rFonts w:ascii="Arial" w:eastAsia="Arial" w:hAnsi="Arial" w:cs="Arial"/>
          <w:sz w:val="24"/>
          <w:szCs w:val="24"/>
        </w:rPr>
      </w:pPr>
      <w:r w:rsidRPr="00FD7327">
        <w:rPr>
          <w:rFonts w:ascii="Arial" w:eastAsia="Arial" w:hAnsi="Arial" w:cs="Arial"/>
          <w:sz w:val="24"/>
          <w:szCs w:val="24"/>
        </w:rPr>
        <w:t xml:space="preserve">- Hymne européen  </w:t>
      </w:r>
      <w:hyperlink r:id="rId16" w:history="1">
        <w:r w:rsidRPr="00FD7327">
          <w:rPr>
            <w:rStyle w:val="Lienhypertexte"/>
            <w:rFonts w:ascii="Arial" w:eastAsia="Arial" w:hAnsi="Arial" w:cs="Arial"/>
            <w:sz w:val="24"/>
            <w:szCs w:val="24"/>
          </w:rPr>
          <w:t>https://www.youtube.com/watch?v=8nGhHL6Dhok</w:t>
        </w:r>
      </w:hyperlink>
      <w:r w:rsidRPr="00FD7327">
        <w:rPr>
          <w:rFonts w:ascii="Arial" w:eastAsia="Arial" w:hAnsi="Arial" w:cs="Arial"/>
          <w:sz w:val="24"/>
          <w:szCs w:val="24"/>
        </w:rPr>
        <w:t xml:space="preserve">, </w:t>
      </w:r>
    </w:p>
    <w:p w14:paraId="5655C5CD" w14:textId="77777777" w:rsidR="004860D1" w:rsidRDefault="004860D1" w:rsidP="004860D1">
      <w:pPr>
        <w:rPr>
          <w:rFonts w:ascii="Arial" w:eastAsia="Arial" w:hAnsi="Arial" w:cs="Arial"/>
          <w:sz w:val="24"/>
          <w:szCs w:val="24"/>
        </w:rPr>
      </w:pPr>
    </w:p>
    <w:p w14:paraId="3392227D" w14:textId="77777777" w:rsidR="004860D1" w:rsidRPr="00FD7327" w:rsidRDefault="004860D1" w:rsidP="004860D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Bon travail !</w:t>
      </w:r>
    </w:p>
    <w:p w14:paraId="2A459F76" w14:textId="77777777" w:rsidR="00B32F29" w:rsidRDefault="00B32F29"/>
    <w:sectPr w:rsidR="00B3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52"/>
    <w:rsid w:val="004860D1"/>
    <w:rsid w:val="00B32052"/>
    <w:rsid w:val="00B32F29"/>
    <w:rsid w:val="00F8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0E3A"/>
  <w15:chartTrackingRefBased/>
  <w15:docId w15:val="{F2AA07E0-22A4-4A8F-A5BA-D6D2EBA6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6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n-nanterre2.ac-versailles.fr/wp-content/uploads/sites/434/2020/05/Un_probleme_par_jour_niveau_CM1_S4.pdf" TargetMode="External"/><Relationship Id="rId13" Type="http://schemas.openxmlformats.org/officeDocument/2006/relationships/hyperlink" Target="https://www.youtube.com/watch?v=KzWfYJRdnJs&amp;t=1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lculatice.ac-lille.fr/spip.php?rubrique2" TargetMode="External"/><Relationship Id="rId12" Type="http://schemas.openxmlformats.org/officeDocument/2006/relationships/hyperlink" Target="https://www.assistancescolaire.com/eleve/CM2/maths/reviser-une-lecon/7ca0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nGhHL6Dhok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1jour1actu.com/1jour1actu-en-anglais/what-is-immunity/" TargetMode="External"/><Relationship Id="rId11" Type="http://schemas.openxmlformats.org/officeDocument/2006/relationships/hyperlink" Target="https://www.assistancescolaire.com/eleve/CM2/maths/reviser-une-lecon/7ca04" TargetMode="External"/><Relationship Id="rId5" Type="http://schemas.openxmlformats.org/officeDocument/2006/relationships/hyperlink" Target="https://orthophore.ac-lille.fr/demo.php?id=45" TargetMode="External"/><Relationship Id="rId15" Type="http://schemas.openxmlformats.org/officeDocument/2006/relationships/hyperlink" Target="https://defidessineducatio.wixsite.com/defidessin/defi-5" TargetMode="External"/><Relationship Id="rId10" Type="http://schemas.openxmlformats.org/officeDocument/2006/relationships/hyperlink" Target="http://www.ien-nanterre2.ac-versailles.fr/wp-content/uploads/sites/434/2020/05/Le-sens-de-la-division-2-CM1.docx" TargetMode="External"/><Relationship Id="rId4" Type="http://schemas.openxmlformats.org/officeDocument/2006/relationships/hyperlink" Target="https://youtu.be/LQQOZa0QmWg" TargetMode="External"/><Relationship Id="rId9" Type="http://schemas.openxmlformats.org/officeDocument/2006/relationships/hyperlink" Target="https://lesfondamentaux.reseau-canope.fr/discipline/mathematiques/operations/le-sens-de-la-division/de-la-multiplication-a-la-division.html" TargetMode="External"/><Relationship Id="rId14" Type="http://schemas.openxmlformats.org/officeDocument/2006/relationships/hyperlink" Target="https://view.genial.ly/5e80f2d350a0310d8c370cf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Ouzzani</dc:creator>
  <cp:keywords/>
  <dc:description/>
  <cp:lastModifiedBy>Elsa Ouzzani</cp:lastModifiedBy>
  <cp:revision>2</cp:revision>
  <dcterms:created xsi:type="dcterms:W3CDTF">2020-05-27T09:53:00Z</dcterms:created>
  <dcterms:modified xsi:type="dcterms:W3CDTF">2020-05-27T10:07:00Z</dcterms:modified>
</cp:coreProperties>
</file>